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F437" w14:textId="1D4C1361" w:rsidR="00394A3F" w:rsidRDefault="00760BC3">
      <w:pPr>
        <w:widowControl/>
        <w:jc w:val="both"/>
        <w:rPr>
          <w:rFonts w:ascii="Times New Roman" w:hAnsi="Times New Roman"/>
        </w:rPr>
      </w:pPr>
      <w:r>
        <w:rPr>
          <w:noProof/>
        </w:rPr>
        <w:drawing>
          <wp:anchor distT="0" distB="0" distL="114300" distR="114300" simplePos="0" relativeHeight="251659264" behindDoc="0" locked="0" layoutInCell="1" allowOverlap="1" wp14:anchorId="625BF19A" wp14:editId="0A902F7B">
            <wp:simplePos x="0" y="0"/>
            <wp:positionH relativeFrom="margin">
              <wp:align>left</wp:align>
            </wp:positionH>
            <wp:positionV relativeFrom="paragraph">
              <wp:posOffset>19050</wp:posOffset>
            </wp:positionV>
            <wp:extent cx="1819802" cy="831957"/>
            <wp:effectExtent l="0" t="0" r="9525" b="635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19802" cy="831957"/>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4E8AE86A" wp14:editId="2DBAB862">
            <wp:simplePos x="0" y="0"/>
            <wp:positionH relativeFrom="column">
              <wp:posOffset>4526915</wp:posOffset>
            </wp:positionH>
            <wp:positionV relativeFrom="paragraph">
              <wp:posOffset>0</wp:posOffset>
            </wp:positionV>
            <wp:extent cx="2101318" cy="811438"/>
            <wp:effectExtent l="0" t="0" r="0" b="7712"/>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01318" cy="811438"/>
                    </a:xfrm>
                    <a:prstGeom prst="rect">
                      <a:avLst/>
                    </a:prstGeom>
                    <a:noFill/>
                    <a:ln>
                      <a:noFill/>
                      <a:prstDash/>
                    </a:ln>
                  </pic:spPr>
                </pic:pic>
              </a:graphicData>
            </a:graphic>
          </wp:anchor>
        </w:drawing>
      </w:r>
    </w:p>
    <w:p w14:paraId="6E84D046" w14:textId="6116EDBB" w:rsidR="00394A3F" w:rsidRDefault="00394A3F">
      <w:pPr>
        <w:widowControl/>
        <w:jc w:val="both"/>
        <w:rPr>
          <w:rFonts w:ascii="Times New Roman" w:hAnsi="Times New Roman"/>
        </w:rPr>
      </w:pPr>
    </w:p>
    <w:p w14:paraId="7836F5A7" w14:textId="4C0D3604" w:rsidR="00394A3F" w:rsidRDefault="00394A3F">
      <w:pPr>
        <w:widowControl/>
        <w:jc w:val="both"/>
        <w:rPr>
          <w:rFonts w:ascii="Times New Roman" w:hAnsi="Times New Roman"/>
        </w:rPr>
      </w:pPr>
    </w:p>
    <w:p w14:paraId="6F7AFAFB" w14:textId="04C0C12E" w:rsidR="00394A3F" w:rsidRDefault="00394A3F">
      <w:pPr>
        <w:widowControl/>
        <w:jc w:val="both"/>
        <w:rPr>
          <w:rFonts w:ascii="Times New Roman" w:hAnsi="Times New Roman"/>
        </w:rPr>
      </w:pPr>
    </w:p>
    <w:p w14:paraId="5BFB5E00" w14:textId="00049F4D" w:rsidR="00394A3F" w:rsidRDefault="00394A3F">
      <w:pPr>
        <w:widowControl/>
        <w:jc w:val="both"/>
        <w:rPr>
          <w:rFonts w:ascii="Times New Roman" w:hAnsi="Times New Roman"/>
        </w:rPr>
      </w:pPr>
    </w:p>
    <w:p w14:paraId="4C600A0A" w14:textId="1B6DFCE6" w:rsidR="00223518" w:rsidRDefault="00223518">
      <w:pPr>
        <w:widowControl/>
        <w:jc w:val="both"/>
        <w:rPr>
          <w:rFonts w:ascii="Times New Roman" w:hAnsi="Times New Roman"/>
        </w:rPr>
      </w:pPr>
    </w:p>
    <w:p w14:paraId="658BCE08" w14:textId="77777777" w:rsidR="00223518" w:rsidRDefault="00223518">
      <w:pPr>
        <w:widowControl/>
        <w:jc w:val="both"/>
        <w:rPr>
          <w:rFonts w:ascii="Times New Roman" w:hAnsi="Times New Roman"/>
        </w:rPr>
      </w:pPr>
    </w:p>
    <w:p w14:paraId="555218B7" w14:textId="77777777" w:rsidR="00394A3F" w:rsidRDefault="00394A3F">
      <w:pPr>
        <w:widowControl/>
        <w:jc w:val="both"/>
        <w:rPr>
          <w:rFonts w:ascii="Times New Roman" w:hAnsi="Times New Roman"/>
        </w:rPr>
      </w:pPr>
    </w:p>
    <w:p w14:paraId="498B01D7" w14:textId="77777777" w:rsidR="00394A3F" w:rsidRDefault="002167BC">
      <w:pPr>
        <w:widowControl/>
        <w:jc w:val="center"/>
        <w:rPr>
          <w:rFonts w:hint="eastAsia"/>
          <w:color w:val="333333"/>
        </w:rPr>
      </w:pPr>
      <w:r>
        <w:rPr>
          <w:rFonts w:ascii="Times New Roman" w:hAnsi="Times New Roman"/>
          <w:color w:val="333333"/>
          <w:u w:val="single"/>
        </w:rPr>
        <w:t>Communiqué pour diffusion immédiate</w:t>
      </w:r>
    </w:p>
    <w:p w14:paraId="74D27B61" w14:textId="3F6BF7E0" w:rsidR="00394A3F" w:rsidRDefault="00394A3F">
      <w:pPr>
        <w:widowControl/>
        <w:jc w:val="both"/>
        <w:rPr>
          <w:rFonts w:ascii="Times New Roman" w:hAnsi="Times New Roman"/>
        </w:rPr>
      </w:pPr>
    </w:p>
    <w:p w14:paraId="2C112697" w14:textId="77777777" w:rsidR="00223518" w:rsidRDefault="00223518">
      <w:pPr>
        <w:widowControl/>
        <w:jc w:val="both"/>
        <w:rPr>
          <w:rFonts w:ascii="Times New Roman" w:hAnsi="Times New Roman"/>
        </w:rPr>
      </w:pPr>
    </w:p>
    <w:p w14:paraId="49D4361E" w14:textId="4DCC6106" w:rsidR="00394A3F" w:rsidRPr="00FA1959" w:rsidRDefault="0042686F">
      <w:pPr>
        <w:widowControl/>
        <w:jc w:val="both"/>
        <w:rPr>
          <w:rFonts w:hint="eastAsia"/>
          <w:b/>
          <w:bCs/>
          <w:sz w:val="36"/>
          <w:szCs w:val="36"/>
        </w:rPr>
      </w:pPr>
      <w:r w:rsidRPr="00FA1959">
        <w:rPr>
          <w:rFonts w:ascii="Times New Roman" w:hAnsi="Times New Roman"/>
          <w:b/>
          <w:bCs/>
          <w:color w:val="222222"/>
          <w:sz w:val="36"/>
          <w:szCs w:val="36"/>
        </w:rPr>
        <w:t xml:space="preserve">Appel </w:t>
      </w:r>
      <w:r w:rsidR="006175C5" w:rsidRPr="00FA1959">
        <w:rPr>
          <w:rFonts w:ascii="Times New Roman" w:hAnsi="Times New Roman"/>
          <w:b/>
          <w:bCs/>
          <w:color w:val="222222"/>
          <w:sz w:val="36"/>
          <w:szCs w:val="36"/>
        </w:rPr>
        <w:t xml:space="preserve">aux cinéphiles – Le septième art à la portée de tous, réalisation d’un </w:t>
      </w:r>
      <w:r w:rsidR="005B6407">
        <w:rPr>
          <w:rFonts w:ascii="Times New Roman" w:hAnsi="Times New Roman"/>
          <w:b/>
          <w:bCs/>
          <w:color w:val="222222"/>
          <w:sz w:val="36"/>
          <w:szCs w:val="36"/>
        </w:rPr>
        <w:t>documentaire</w:t>
      </w:r>
      <w:r w:rsidR="006175C5" w:rsidRPr="00FA1959">
        <w:rPr>
          <w:rFonts w:ascii="Times New Roman" w:hAnsi="Times New Roman"/>
          <w:b/>
          <w:bCs/>
          <w:color w:val="222222"/>
          <w:sz w:val="36"/>
          <w:szCs w:val="36"/>
        </w:rPr>
        <w:t xml:space="preserve"> </w:t>
      </w:r>
      <w:r w:rsidR="005B6407">
        <w:rPr>
          <w:rFonts w:ascii="Times New Roman" w:hAnsi="Times New Roman"/>
          <w:b/>
          <w:bCs/>
          <w:color w:val="222222"/>
          <w:sz w:val="36"/>
          <w:szCs w:val="36"/>
        </w:rPr>
        <w:t xml:space="preserve">ce printemps et </w:t>
      </w:r>
      <w:r w:rsidR="006175C5" w:rsidRPr="00FA1959">
        <w:rPr>
          <w:rFonts w:ascii="Times New Roman" w:hAnsi="Times New Roman"/>
          <w:b/>
          <w:bCs/>
          <w:color w:val="222222"/>
          <w:sz w:val="36"/>
          <w:szCs w:val="36"/>
        </w:rPr>
        <w:t xml:space="preserve">cet été à compter du 4 </w:t>
      </w:r>
      <w:r w:rsidR="005B6407">
        <w:rPr>
          <w:rFonts w:ascii="Times New Roman" w:hAnsi="Times New Roman"/>
          <w:b/>
          <w:bCs/>
          <w:color w:val="222222"/>
          <w:sz w:val="36"/>
          <w:szCs w:val="36"/>
        </w:rPr>
        <w:t>avril</w:t>
      </w:r>
      <w:r w:rsidR="006175C5" w:rsidRPr="00FA1959">
        <w:rPr>
          <w:rFonts w:ascii="Times New Roman" w:hAnsi="Times New Roman"/>
          <w:b/>
          <w:bCs/>
          <w:color w:val="222222"/>
          <w:sz w:val="36"/>
          <w:szCs w:val="36"/>
        </w:rPr>
        <w:t xml:space="preserve"> au Studio CEAM de Sh</w:t>
      </w:r>
      <w:r w:rsidR="00073CE9" w:rsidRPr="00FA1959">
        <w:rPr>
          <w:rFonts w:ascii="Times New Roman" w:hAnsi="Times New Roman"/>
          <w:b/>
          <w:bCs/>
          <w:color w:val="222222"/>
          <w:sz w:val="36"/>
          <w:szCs w:val="36"/>
        </w:rPr>
        <w:t>é</w:t>
      </w:r>
      <w:r w:rsidR="006175C5" w:rsidRPr="00FA1959">
        <w:rPr>
          <w:rFonts w:ascii="Times New Roman" w:hAnsi="Times New Roman"/>
          <w:b/>
          <w:bCs/>
          <w:color w:val="222222"/>
          <w:sz w:val="36"/>
          <w:szCs w:val="36"/>
        </w:rPr>
        <w:t>diac</w:t>
      </w:r>
    </w:p>
    <w:p w14:paraId="6D2CFCBB" w14:textId="77777777" w:rsidR="00394A3F" w:rsidRPr="00FA1959" w:rsidRDefault="00394A3F">
      <w:pPr>
        <w:widowControl/>
        <w:jc w:val="both"/>
        <w:rPr>
          <w:rFonts w:ascii="Times New Roman" w:hAnsi="Times New Roman"/>
        </w:rPr>
      </w:pPr>
    </w:p>
    <w:p w14:paraId="71E877FC" w14:textId="08BF13FB" w:rsidR="00394A3F" w:rsidRPr="00FA1959" w:rsidRDefault="002167BC">
      <w:pPr>
        <w:widowControl/>
        <w:jc w:val="both"/>
        <w:rPr>
          <w:rFonts w:ascii="Times New Roman" w:hAnsi="Times New Roman"/>
        </w:rPr>
      </w:pPr>
      <w:r w:rsidRPr="00FA1959">
        <w:rPr>
          <w:rFonts w:ascii="Times New Roman" w:hAnsi="Times New Roman"/>
          <w:color w:val="222222"/>
        </w:rPr>
        <w:t>Shédiac,</w:t>
      </w:r>
      <w:r w:rsidR="00276918">
        <w:rPr>
          <w:rFonts w:ascii="Times New Roman" w:hAnsi="Times New Roman"/>
          <w:color w:val="222222"/>
        </w:rPr>
        <w:t xml:space="preserve"> </w:t>
      </w:r>
      <w:r w:rsidRPr="00FA1959">
        <w:rPr>
          <w:rFonts w:ascii="Times New Roman" w:hAnsi="Times New Roman"/>
          <w:color w:val="222222"/>
        </w:rPr>
        <w:t xml:space="preserve">le </w:t>
      </w:r>
      <w:r w:rsidR="005B6407">
        <w:rPr>
          <w:rFonts w:ascii="Times New Roman" w:hAnsi="Times New Roman"/>
          <w:color w:val="222222"/>
        </w:rPr>
        <w:t>2</w:t>
      </w:r>
      <w:r w:rsidR="00853409">
        <w:rPr>
          <w:rFonts w:ascii="Times New Roman" w:hAnsi="Times New Roman"/>
          <w:color w:val="222222"/>
        </w:rPr>
        <w:t>2</w:t>
      </w:r>
      <w:r w:rsidR="003B11CF" w:rsidRPr="00FA1959">
        <w:rPr>
          <w:rFonts w:ascii="Times New Roman" w:hAnsi="Times New Roman"/>
          <w:color w:val="222222"/>
        </w:rPr>
        <w:t xml:space="preserve"> </w:t>
      </w:r>
      <w:r w:rsidR="005B6407">
        <w:rPr>
          <w:rFonts w:ascii="Times New Roman" w:hAnsi="Times New Roman"/>
          <w:color w:val="222222"/>
        </w:rPr>
        <w:t>mars</w:t>
      </w:r>
      <w:r w:rsidRPr="00FA1959">
        <w:rPr>
          <w:rFonts w:ascii="Times New Roman" w:hAnsi="Times New Roman"/>
          <w:color w:val="222222"/>
        </w:rPr>
        <w:t xml:space="preserve"> 202</w:t>
      </w:r>
      <w:r w:rsidR="005B6407">
        <w:rPr>
          <w:rFonts w:ascii="Times New Roman" w:hAnsi="Times New Roman"/>
          <w:color w:val="222222"/>
        </w:rPr>
        <w:t>3</w:t>
      </w:r>
    </w:p>
    <w:p w14:paraId="7E4FE7AB" w14:textId="77777777" w:rsidR="00394A3F" w:rsidRPr="00FA1959" w:rsidRDefault="00394A3F">
      <w:pPr>
        <w:widowControl/>
        <w:jc w:val="both"/>
        <w:rPr>
          <w:rFonts w:ascii="Times New Roman" w:hAnsi="Times New Roman"/>
        </w:rPr>
      </w:pPr>
    </w:p>
    <w:p w14:paraId="5A778554" w14:textId="609CEDA6" w:rsidR="00394A3F" w:rsidRDefault="00B576DC">
      <w:pPr>
        <w:widowControl/>
        <w:jc w:val="both"/>
        <w:rPr>
          <w:rFonts w:hint="eastAsia"/>
          <w:b/>
          <w:bCs/>
        </w:rPr>
      </w:pPr>
      <w:r w:rsidRPr="00FA1959">
        <w:rPr>
          <w:rFonts w:ascii="Times New Roman" w:hAnsi="Times New Roman"/>
          <w:b/>
          <w:bCs/>
          <w:color w:val="222222"/>
        </w:rPr>
        <w:t xml:space="preserve">Nous recherchons des personnes, avec ou sans expérience dans les arts médiatiques, motivées par la création et/ou le tournage d’un </w:t>
      </w:r>
      <w:r w:rsidR="005B6407">
        <w:rPr>
          <w:rFonts w:ascii="Times New Roman" w:hAnsi="Times New Roman"/>
          <w:b/>
          <w:bCs/>
          <w:color w:val="222222"/>
        </w:rPr>
        <w:t>documentaire</w:t>
      </w:r>
      <w:r w:rsidR="00412AAE" w:rsidRPr="00FA1959">
        <w:rPr>
          <w:rFonts w:ascii="Times New Roman" w:hAnsi="Times New Roman"/>
          <w:b/>
          <w:bCs/>
          <w:color w:val="222222"/>
        </w:rPr>
        <w:t xml:space="preserve"> et disponibles quelques heures par semaine.</w:t>
      </w:r>
    </w:p>
    <w:p w14:paraId="3642CB3F" w14:textId="77777777" w:rsidR="00394A3F" w:rsidRDefault="00394A3F">
      <w:pPr>
        <w:widowControl/>
        <w:jc w:val="both"/>
        <w:rPr>
          <w:rFonts w:ascii="Times New Roman" w:hAnsi="Times New Roman"/>
        </w:rPr>
      </w:pPr>
    </w:p>
    <w:p w14:paraId="759DE8B2" w14:textId="208AF430" w:rsidR="00B55C30" w:rsidRDefault="00B55C30" w:rsidP="00B55C30">
      <w:pPr>
        <w:pStyle w:val="Standard"/>
        <w:jc w:val="both"/>
        <w:rPr>
          <w:rFonts w:ascii="Times New Roman" w:hAnsi="Times New Roman"/>
        </w:rPr>
      </w:pPr>
      <w:r>
        <w:rPr>
          <w:rFonts w:ascii="Times New Roman" w:hAnsi="Times New Roman"/>
        </w:rPr>
        <w:t>L’organisme CinéRelève propose le développement d’un nouveau produit culturel et artistique dans la région du Grand Shédiac avec son Centre d’Excellence en Arts Médiatiques (CEAM), unique dans la province, qui a ouvert ses portes en septembre 2020 dans les locaux de l’école Louis -J.-Robichaud à Shédiac.</w:t>
      </w:r>
    </w:p>
    <w:p w14:paraId="45F4EB5A" w14:textId="77777777" w:rsidR="00B55C30" w:rsidRDefault="00B55C30" w:rsidP="00B55C30">
      <w:pPr>
        <w:pStyle w:val="Standard"/>
        <w:jc w:val="both"/>
        <w:rPr>
          <w:rFonts w:ascii="Times New Roman" w:hAnsi="Times New Roman"/>
        </w:rPr>
      </w:pPr>
    </w:p>
    <w:p w14:paraId="5FF5AABE" w14:textId="356C4514" w:rsidR="00B55C30" w:rsidRPr="00FA1959" w:rsidRDefault="00B55C30" w:rsidP="00B55C30">
      <w:pPr>
        <w:pStyle w:val="Standard"/>
        <w:jc w:val="both"/>
        <w:rPr>
          <w:rFonts w:ascii="Times New Roman" w:hAnsi="Times New Roman"/>
        </w:rPr>
      </w:pPr>
      <w:r>
        <w:rPr>
          <w:rFonts w:ascii="Times New Roman" w:hAnsi="Times New Roman"/>
        </w:rPr>
        <w:t xml:space="preserve">Grâce à ces installations incluant un </w:t>
      </w:r>
      <w:r w:rsidRPr="007E67BB">
        <w:rPr>
          <w:rFonts w:ascii="Times New Roman" w:hAnsi="Times New Roman"/>
          <w:b/>
          <w:bCs/>
        </w:rPr>
        <w:t>studio fond-vert</w:t>
      </w:r>
      <w:r>
        <w:rPr>
          <w:rFonts w:ascii="Times New Roman" w:hAnsi="Times New Roman"/>
        </w:rPr>
        <w:t xml:space="preserve"> (green screen) de grandeur et de niveau professionnel à la fine pointe de la technologie, </w:t>
      </w:r>
      <w:r w:rsidR="00DA0158">
        <w:rPr>
          <w:rFonts w:ascii="Times New Roman" w:hAnsi="Times New Roman"/>
        </w:rPr>
        <w:t>une vingtaine de</w:t>
      </w:r>
      <w:r>
        <w:rPr>
          <w:rFonts w:ascii="Times New Roman" w:hAnsi="Times New Roman"/>
        </w:rPr>
        <w:t xml:space="preserve"> personnes (âge minimum</w:t>
      </w:r>
      <w:r w:rsidR="00760BC3">
        <w:rPr>
          <w:rFonts w:ascii="Times New Roman" w:hAnsi="Times New Roman"/>
        </w:rPr>
        <w:t>:</w:t>
      </w:r>
      <w:r w:rsidR="00756347">
        <w:rPr>
          <w:rFonts w:ascii="Times New Roman" w:hAnsi="Times New Roman"/>
        </w:rPr>
        <w:t xml:space="preserve"> </w:t>
      </w:r>
      <w:r>
        <w:rPr>
          <w:rFonts w:ascii="Times New Roman" w:hAnsi="Times New Roman"/>
        </w:rPr>
        <w:t>1</w:t>
      </w:r>
      <w:r w:rsidR="00756347">
        <w:rPr>
          <w:rFonts w:ascii="Times New Roman" w:hAnsi="Times New Roman"/>
        </w:rPr>
        <w:t>4</w:t>
      </w:r>
      <w:r>
        <w:rPr>
          <w:rFonts w:ascii="Times New Roman" w:hAnsi="Times New Roman"/>
        </w:rPr>
        <w:t xml:space="preserve"> ans) de la communauté d</w:t>
      </w:r>
      <w:r w:rsidR="003B11CF">
        <w:rPr>
          <w:rFonts w:ascii="Times New Roman" w:hAnsi="Times New Roman"/>
        </w:rPr>
        <w:t>u Grand</w:t>
      </w:r>
      <w:r>
        <w:rPr>
          <w:rFonts w:ascii="Times New Roman" w:hAnsi="Times New Roman"/>
        </w:rPr>
        <w:t xml:space="preserve"> Shédiac participeront </w:t>
      </w:r>
      <w:r w:rsidR="005B6407">
        <w:rPr>
          <w:rFonts w:ascii="Times New Roman" w:hAnsi="Times New Roman"/>
        </w:rPr>
        <w:t>ce printemps et cet</w:t>
      </w:r>
      <w:r>
        <w:rPr>
          <w:rFonts w:ascii="Times New Roman" w:hAnsi="Times New Roman"/>
        </w:rPr>
        <w:t xml:space="preserve"> été à compter du </w:t>
      </w:r>
      <w:r w:rsidR="00756347">
        <w:rPr>
          <w:rFonts w:ascii="Times New Roman" w:hAnsi="Times New Roman"/>
        </w:rPr>
        <w:t>4</w:t>
      </w:r>
      <w:r>
        <w:rPr>
          <w:rFonts w:ascii="Times New Roman" w:hAnsi="Times New Roman"/>
        </w:rPr>
        <w:t xml:space="preserve"> </w:t>
      </w:r>
      <w:r w:rsidR="005B6407">
        <w:rPr>
          <w:rFonts w:ascii="Times New Roman" w:hAnsi="Times New Roman"/>
        </w:rPr>
        <w:t>avril</w:t>
      </w:r>
      <w:r w:rsidRPr="00FA1959">
        <w:rPr>
          <w:rFonts w:ascii="Times New Roman" w:hAnsi="Times New Roman"/>
        </w:rPr>
        <w:t xml:space="preserve"> à la </w:t>
      </w:r>
      <w:r w:rsidRPr="00FA1959">
        <w:rPr>
          <w:rFonts w:ascii="Times New Roman" w:hAnsi="Times New Roman"/>
          <w:b/>
          <w:bCs/>
        </w:rPr>
        <w:t xml:space="preserve">création d’un </w:t>
      </w:r>
      <w:r w:rsidR="00885D71">
        <w:rPr>
          <w:rFonts w:ascii="Times New Roman" w:hAnsi="Times New Roman"/>
          <w:b/>
          <w:bCs/>
        </w:rPr>
        <w:t>documentaire</w:t>
      </w:r>
      <w:r w:rsidRPr="00FA1959">
        <w:rPr>
          <w:rFonts w:ascii="Times New Roman" w:hAnsi="Times New Roman"/>
          <w:b/>
          <w:bCs/>
        </w:rPr>
        <w:t xml:space="preserve"> </w:t>
      </w:r>
      <w:r w:rsidRPr="00FA1959">
        <w:rPr>
          <w:rFonts w:ascii="Times New Roman" w:hAnsi="Times New Roman"/>
        </w:rPr>
        <w:t xml:space="preserve">(de </w:t>
      </w:r>
      <w:r w:rsidR="00756347" w:rsidRPr="00FA1959">
        <w:rPr>
          <w:rFonts w:ascii="Times New Roman" w:hAnsi="Times New Roman"/>
        </w:rPr>
        <w:t>30</w:t>
      </w:r>
      <w:r w:rsidRPr="00FA1959">
        <w:rPr>
          <w:rFonts w:ascii="Times New Roman" w:hAnsi="Times New Roman"/>
        </w:rPr>
        <w:t xml:space="preserve"> à </w:t>
      </w:r>
      <w:r w:rsidR="00756347" w:rsidRPr="00FA1959">
        <w:rPr>
          <w:rFonts w:ascii="Times New Roman" w:hAnsi="Times New Roman"/>
        </w:rPr>
        <w:t>4</w:t>
      </w:r>
      <w:r w:rsidRPr="00FA1959">
        <w:rPr>
          <w:rFonts w:ascii="Times New Roman" w:hAnsi="Times New Roman"/>
        </w:rPr>
        <w:t xml:space="preserve">5 min), tout en bénéficiant d’une </w:t>
      </w:r>
      <w:r w:rsidRPr="00FA1959">
        <w:rPr>
          <w:rFonts w:ascii="Times New Roman" w:hAnsi="Times New Roman"/>
          <w:b/>
          <w:bCs/>
        </w:rPr>
        <w:t>formation artistique et technique</w:t>
      </w:r>
      <w:r w:rsidRPr="00FA1959">
        <w:rPr>
          <w:rFonts w:ascii="Times New Roman" w:hAnsi="Times New Roman"/>
        </w:rPr>
        <w:t>.</w:t>
      </w:r>
    </w:p>
    <w:p w14:paraId="6EA42D10" w14:textId="77777777" w:rsidR="00B55C30" w:rsidRPr="00FA1959" w:rsidRDefault="00B55C30" w:rsidP="00B55C30">
      <w:pPr>
        <w:pStyle w:val="Standard"/>
        <w:jc w:val="both"/>
        <w:rPr>
          <w:rFonts w:ascii="Times New Roman" w:hAnsi="Times New Roman"/>
        </w:rPr>
      </w:pPr>
    </w:p>
    <w:p w14:paraId="5CCAB227" w14:textId="6C02263E" w:rsidR="00B55C30" w:rsidRDefault="00154F13" w:rsidP="00B55C30">
      <w:pPr>
        <w:pStyle w:val="Standard"/>
        <w:jc w:val="both"/>
        <w:rPr>
          <w:lang w:val="fr-FR"/>
        </w:rPr>
      </w:pPr>
      <w:r w:rsidRPr="00A922DD">
        <w:rPr>
          <w:lang w:val="fr-FR"/>
        </w:rPr>
        <w:t>Les étudiants et membres de la communauté intéressés par ce projet gèreront les phases de la réalisation (préproduction, tournage et post-production) du documentaire et profiteront en plus de l'assistance permanente de la cinéaste et documentariste Francine Hébert, ainsi que de formations ponctuelles dispensées par des artistes francophones pour couvrir les différents aspects d'une création de documentaire</w:t>
      </w:r>
      <w:r>
        <w:rPr>
          <w:lang w:val="fr-FR"/>
        </w:rPr>
        <w:t>.</w:t>
      </w:r>
    </w:p>
    <w:p w14:paraId="7979FD40" w14:textId="77777777" w:rsidR="00154F13" w:rsidRPr="00FA1959" w:rsidRDefault="00154F13" w:rsidP="00B55C30">
      <w:pPr>
        <w:pStyle w:val="Standard"/>
        <w:jc w:val="both"/>
        <w:rPr>
          <w:rFonts w:ascii="Times New Roman" w:hAnsi="Times New Roman"/>
        </w:rPr>
      </w:pPr>
    </w:p>
    <w:p w14:paraId="5FF3E18E" w14:textId="259F58F2" w:rsidR="00223518" w:rsidRPr="00FA1959" w:rsidRDefault="007E67BB" w:rsidP="009D138F">
      <w:pPr>
        <w:pStyle w:val="Default"/>
        <w:rPr>
          <w:lang w:val="fr-CA"/>
        </w:rPr>
      </w:pPr>
      <w:r w:rsidRPr="00FA1959">
        <w:rPr>
          <w:lang w:val="fr-CA"/>
        </w:rPr>
        <w:t>L</w:t>
      </w:r>
      <w:r w:rsidR="00B55C30" w:rsidRPr="00FA1959">
        <w:rPr>
          <w:lang w:val="fr-CA"/>
        </w:rPr>
        <w:t>e projet</w:t>
      </w:r>
      <w:r w:rsidRPr="00FA1959">
        <w:rPr>
          <w:b/>
          <w:bCs/>
          <w:lang w:val="fr-CA"/>
        </w:rPr>
        <w:t xml:space="preserve"> </w:t>
      </w:r>
      <w:r w:rsidR="00885D71">
        <w:rPr>
          <w:b/>
          <w:bCs/>
          <w:lang w:val="fr-CA"/>
        </w:rPr>
        <w:t>documentaire sur les nouveaux arrivants (DNA)</w:t>
      </w:r>
      <w:r w:rsidR="009D138F" w:rsidRPr="00FA1959">
        <w:rPr>
          <w:sz w:val="23"/>
          <w:szCs w:val="23"/>
          <w:lang w:val="fr-CA"/>
        </w:rPr>
        <w:t xml:space="preserve"> </w:t>
      </w:r>
      <w:r w:rsidR="00B55C30" w:rsidRPr="00FA1959">
        <w:rPr>
          <w:lang w:val="fr-CA"/>
        </w:rPr>
        <w:t xml:space="preserve">aura donc un aspect éducatif et un aspect culturel, tout en permettant de rassembler des représentants de diverses communautés </w:t>
      </w:r>
      <w:r w:rsidR="003B11CF" w:rsidRPr="00FA1959">
        <w:rPr>
          <w:lang w:val="fr-CA"/>
        </w:rPr>
        <w:t>à</w:t>
      </w:r>
      <w:r w:rsidR="00B55C30" w:rsidRPr="00FA1959">
        <w:rPr>
          <w:lang w:val="fr-CA"/>
        </w:rPr>
        <w:t xml:space="preserve"> Shédiac, ayant comme point commun une envie de créer une œuvre artistique libre, dont ils seront les scénaristes, les réalisateurs ou encore les </w:t>
      </w:r>
      <w:r w:rsidR="00885D71">
        <w:rPr>
          <w:lang w:val="fr-CA"/>
        </w:rPr>
        <w:t>documentaristes</w:t>
      </w:r>
      <w:r w:rsidR="00B55C30" w:rsidRPr="00FA1959">
        <w:rPr>
          <w:lang w:val="fr-CA"/>
        </w:rPr>
        <w:t>.</w:t>
      </w:r>
      <w:r w:rsidR="00223518" w:rsidRPr="00FA1959">
        <w:rPr>
          <w:lang w:val="fr-CA"/>
        </w:rPr>
        <w:t xml:space="preserve"> Les </w:t>
      </w:r>
      <w:r w:rsidR="009D138F" w:rsidRPr="00FA1959">
        <w:rPr>
          <w:lang w:val="fr-CA"/>
        </w:rPr>
        <w:t>jeunes</w:t>
      </w:r>
      <w:r w:rsidR="00223518" w:rsidRPr="00FA1959">
        <w:rPr>
          <w:lang w:val="fr-CA"/>
        </w:rPr>
        <w:t xml:space="preserve"> et les moins jeunes prendront part à l’ensemble d</w:t>
      </w:r>
      <w:r w:rsidR="00853409">
        <w:rPr>
          <w:lang w:val="fr-CA"/>
        </w:rPr>
        <w:t>u</w:t>
      </w:r>
      <w:r w:rsidR="00223518" w:rsidRPr="00FA1959">
        <w:rPr>
          <w:lang w:val="fr-CA"/>
        </w:rPr>
        <w:t xml:space="preserve"> projet et développeront à leur tour les compétences et le goût des arts médiatiques </w:t>
      </w:r>
      <w:r w:rsidR="00853409" w:rsidRPr="00FA1959">
        <w:rPr>
          <w:lang w:val="fr-CA"/>
        </w:rPr>
        <w:t>soutenant</w:t>
      </w:r>
      <w:r w:rsidR="00223518" w:rsidRPr="00FA1959">
        <w:rPr>
          <w:lang w:val="fr-CA"/>
        </w:rPr>
        <w:t xml:space="preserve"> ainsi une relève dans ce domaine.</w:t>
      </w:r>
    </w:p>
    <w:p w14:paraId="06046834" w14:textId="77777777" w:rsidR="00B55C30" w:rsidRPr="00FA1959" w:rsidRDefault="00B55C30" w:rsidP="00B55C30">
      <w:pPr>
        <w:pStyle w:val="Standard"/>
        <w:jc w:val="both"/>
        <w:rPr>
          <w:rFonts w:ascii="Times New Roman" w:hAnsi="Times New Roman"/>
        </w:rPr>
      </w:pPr>
    </w:p>
    <w:p w14:paraId="721E4C95" w14:textId="50EE5B3C" w:rsidR="00B55C30" w:rsidRPr="00FA1959" w:rsidRDefault="00B55C30" w:rsidP="00B55C30">
      <w:pPr>
        <w:pStyle w:val="Standard"/>
        <w:jc w:val="both"/>
        <w:rPr>
          <w:rFonts w:ascii="Times New Roman" w:hAnsi="Times New Roman"/>
        </w:rPr>
      </w:pPr>
      <w:r w:rsidRPr="00FA1959">
        <w:rPr>
          <w:rFonts w:ascii="Times New Roman" w:hAnsi="Times New Roman"/>
        </w:rPr>
        <w:t>Ce film ser</w:t>
      </w:r>
      <w:r w:rsidR="00885D71">
        <w:rPr>
          <w:rFonts w:ascii="Times New Roman" w:hAnsi="Times New Roman"/>
        </w:rPr>
        <w:t>a</w:t>
      </w:r>
      <w:r w:rsidRPr="00FA1959">
        <w:rPr>
          <w:rFonts w:ascii="Times New Roman" w:hAnsi="Times New Roman"/>
        </w:rPr>
        <w:t xml:space="preserve"> </w:t>
      </w:r>
      <w:r w:rsidR="00885D71" w:rsidRPr="00FA1959">
        <w:rPr>
          <w:rFonts w:ascii="Times New Roman" w:hAnsi="Times New Roman"/>
        </w:rPr>
        <w:t>présenté</w:t>
      </w:r>
      <w:r w:rsidRPr="00FA1959">
        <w:rPr>
          <w:rFonts w:ascii="Times New Roman" w:hAnsi="Times New Roman"/>
        </w:rPr>
        <w:t xml:space="preserve"> par quelques participants au projet dans des centres culturels de la province et des écoles secondaires </w:t>
      </w:r>
      <w:r w:rsidR="00893C48" w:rsidRPr="00FA1959">
        <w:rPr>
          <w:rFonts w:ascii="Times New Roman" w:hAnsi="Times New Roman"/>
        </w:rPr>
        <w:t>au</w:t>
      </w:r>
      <w:r w:rsidRPr="00FA1959">
        <w:rPr>
          <w:rFonts w:ascii="Times New Roman" w:hAnsi="Times New Roman"/>
        </w:rPr>
        <w:t xml:space="preserve"> printemps</w:t>
      </w:r>
      <w:r w:rsidR="00885D71">
        <w:rPr>
          <w:rFonts w:ascii="Times New Roman" w:hAnsi="Times New Roman"/>
        </w:rPr>
        <w:t xml:space="preserve"> et à l’été</w:t>
      </w:r>
      <w:r w:rsidRPr="00FA1959">
        <w:rPr>
          <w:rFonts w:ascii="Times New Roman" w:hAnsi="Times New Roman"/>
        </w:rPr>
        <w:t xml:space="preserve"> 202</w:t>
      </w:r>
      <w:r w:rsidR="00885D71">
        <w:rPr>
          <w:rFonts w:ascii="Times New Roman" w:hAnsi="Times New Roman"/>
        </w:rPr>
        <w:t>4</w:t>
      </w:r>
      <w:r w:rsidRPr="00FA1959">
        <w:rPr>
          <w:rFonts w:ascii="Times New Roman" w:hAnsi="Times New Roman"/>
        </w:rPr>
        <w:t xml:space="preserve">. La fin de la </w:t>
      </w:r>
      <w:r w:rsidRPr="00FA1959">
        <w:rPr>
          <w:rFonts w:ascii="Times New Roman" w:hAnsi="Times New Roman"/>
          <w:b/>
          <w:bCs/>
        </w:rPr>
        <w:t>tournée de présentation d</w:t>
      </w:r>
      <w:r w:rsidR="00893C48" w:rsidRPr="00FA1959">
        <w:rPr>
          <w:rFonts w:ascii="Times New Roman" w:hAnsi="Times New Roman"/>
          <w:b/>
          <w:bCs/>
        </w:rPr>
        <w:t>u</w:t>
      </w:r>
      <w:r w:rsidRPr="00FA1959">
        <w:rPr>
          <w:rFonts w:ascii="Times New Roman" w:hAnsi="Times New Roman"/>
          <w:b/>
          <w:bCs/>
        </w:rPr>
        <w:t xml:space="preserve"> film</w:t>
      </w:r>
      <w:r w:rsidRPr="00FA1959">
        <w:rPr>
          <w:rFonts w:ascii="Times New Roman" w:hAnsi="Times New Roman"/>
        </w:rPr>
        <w:t xml:space="preserve"> correspondra à la </w:t>
      </w:r>
      <w:r w:rsidR="00885D71">
        <w:rPr>
          <w:rFonts w:ascii="Times New Roman" w:hAnsi="Times New Roman"/>
        </w:rPr>
        <w:t>dix</w:t>
      </w:r>
      <w:r w:rsidR="00893C48" w:rsidRPr="00FA1959">
        <w:rPr>
          <w:rFonts w:ascii="Times New Roman" w:hAnsi="Times New Roman"/>
        </w:rPr>
        <w:t>i</w:t>
      </w:r>
      <w:r w:rsidRPr="00FA1959">
        <w:rPr>
          <w:rFonts w:ascii="Times New Roman" w:hAnsi="Times New Roman"/>
        </w:rPr>
        <w:t xml:space="preserve">ème édition du Festival CinéRelève à Shédiac du </w:t>
      </w:r>
      <w:r w:rsidR="00885D71">
        <w:rPr>
          <w:rFonts w:ascii="Times New Roman" w:hAnsi="Times New Roman"/>
        </w:rPr>
        <w:t>24</w:t>
      </w:r>
      <w:r w:rsidRPr="00FA1959">
        <w:rPr>
          <w:rFonts w:ascii="Times New Roman" w:hAnsi="Times New Roman"/>
        </w:rPr>
        <w:t xml:space="preserve"> au 2</w:t>
      </w:r>
      <w:r w:rsidR="00885D71">
        <w:rPr>
          <w:rFonts w:ascii="Times New Roman" w:hAnsi="Times New Roman"/>
        </w:rPr>
        <w:t>8</w:t>
      </w:r>
      <w:r w:rsidRPr="00FA1959">
        <w:rPr>
          <w:rFonts w:ascii="Times New Roman" w:hAnsi="Times New Roman"/>
        </w:rPr>
        <w:t xml:space="preserve"> avril 202</w:t>
      </w:r>
      <w:r w:rsidR="00885D71">
        <w:rPr>
          <w:rFonts w:ascii="Times New Roman" w:hAnsi="Times New Roman"/>
        </w:rPr>
        <w:t>4</w:t>
      </w:r>
      <w:r w:rsidR="00893C48" w:rsidRPr="00FA1959">
        <w:rPr>
          <w:rFonts w:ascii="Times New Roman" w:hAnsi="Times New Roman"/>
        </w:rPr>
        <w:t>.</w:t>
      </w:r>
      <w:r w:rsidR="00694042" w:rsidRPr="00FA1959">
        <w:rPr>
          <w:rFonts w:ascii="Times New Roman" w:hAnsi="Times New Roman"/>
        </w:rPr>
        <w:t xml:space="preserve"> L’œuvre sera également soumise à plusieurs</w:t>
      </w:r>
      <w:r w:rsidR="00073CE9" w:rsidRPr="00FA1959">
        <w:rPr>
          <w:rFonts w:ascii="Times New Roman" w:hAnsi="Times New Roman"/>
        </w:rPr>
        <w:t xml:space="preserve"> autres</w:t>
      </w:r>
      <w:r w:rsidR="00694042" w:rsidRPr="00FA1959">
        <w:rPr>
          <w:rFonts w:ascii="Times New Roman" w:hAnsi="Times New Roman"/>
        </w:rPr>
        <w:t xml:space="preserve"> festivals à travers </w:t>
      </w:r>
      <w:r w:rsidR="00073CE9" w:rsidRPr="00FA1959">
        <w:rPr>
          <w:rFonts w:ascii="Times New Roman" w:hAnsi="Times New Roman"/>
        </w:rPr>
        <w:t>le monde.</w:t>
      </w:r>
    </w:p>
    <w:p w14:paraId="76DDE263" w14:textId="3942EAFF" w:rsidR="00223518" w:rsidRPr="00FA1959" w:rsidRDefault="00223518" w:rsidP="00B55C30">
      <w:pPr>
        <w:pStyle w:val="Standard"/>
        <w:jc w:val="both"/>
        <w:rPr>
          <w:rFonts w:ascii="Times New Roman" w:hAnsi="Times New Roman"/>
        </w:rPr>
      </w:pPr>
    </w:p>
    <w:p w14:paraId="573E1C5D" w14:textId="632EEDFA" w:rsidR="00223518" w:rsidRDefault="00893C48" w:rsidP="00B55C30">
      <w:pPr>
        <w:pStyle w:val="Standard"/>
        <w:jc w:val="both"/>
        <w:rPr>
          <w:rFonts w:hint="eastAsia"/>
        </w:rPr>
      </w:pPr>
      <w:r w:rsidRPr="00FA1959">
        <w:rPr>
          <w:rFonts w:ascii="Times New Roman" w:hAnsi="Times New Roman"/>
        </w:rPr>
        <w:t>C</w:t>
      </w:r>
      <w:r w:rsidR="00223518" w:rsidRPr="00FA1959">
        <w:rPr>
          <w:rFonts w:ascii="Times New Roman" w:hAnsi="Times New Roman"/>
        </w:rPr>
        <w:t>e projet est</w:t>
      </w:r>
      <w:r w:rsidR="009E55E2" w:rsidRPr="00FA1959">
        <w:rPr>
          <w:rFonts w:ascii="Times New Roman" w:hAnsi="Times New Roman"/>
        </w:rPr>
        <w:t xml:space="preserve"> rendu possible</w:t>
      </w:r>
      <w:r w:rsidR="00223518" w:rsidRPr="00FA1959">
        <w:rPr>
          <w:rFonts w:ascii="Times New Roman" w:hAnsi="Times New Roman"/>
        </w:rPr>
        <w:t xml:space="preserve"> grâce à </w:t>
      </w:r>
      <w:r w:rsidR="00223518" w:rsidRPr="00FA1959">
        <w:rPr>
          <w:rFonts w:ascii="Times New Roman" w:hAnsi="Times New Roman"/>
          <w:b/>
          <w:bCs/>
        </w:rPr>
        <w:t>l’</w:t>
      </w:r>
      <w:r w:rsidR="00D2262E" w:rsidRPr="00FA1959">
        <w:rPr>
          <w:rFonts w:ascii="Times New Roman" w:hAnsi="Times New Roman"/>
          <w:b/>
          <w:bCs/>
        </w:rPr>
        <w:t>appui financier</w:t>
      </w:r>
      <w:r w:rsidR="00223518" w:rsidRPr="00FA1959">
        <w:rPr>
          <w:rFonts w:ascii="Times New Roman" w:hAnsi="Times New Roman"/>
          <w:b/>
          <w:bCs/>
        </w:rPr>
        <w:t xml:space="preserve"> de nos partenaires</w:t>
      </w:r>
      <w:r w:rsidR="003B11CF" w:rsidRPr="00FA1959">
        <w:rPr>
          <w:rFonts w:ascii="Times New Roman" w:hAnsi="Times New Roman"/>
        </w:rPr>
        <w:t> : le gouvernement du Canada (Patrimoine canadien),</w:t>
      </w:r>
      <w:r w:rsidR="00223518" w:rsidRPr="00FA1959">
        <w:rPr>
          <w:rFonts w:ascii="Times New Roman" w:hAnsi="Times New Roman"/>
        </w:rPr>
        <w:t xml:space="preserve"> </w:t>
      </w:r>
      <w:r w:rsidR="003B11CF" w:rsidRPr="00FA1959">
        <w:rPr>
          <w:rFonts w:ascii="Times New Roman" w:hAnsi="Times New Roman"/>
        </w:rPr>
        <w:t>le gouvernement du Nouveau-Brunswick (</w:t>
      </w:r>
      <w:r w:rsidR="00223518" w:rsidRPr="00FA1959">
        <w:rPr>
          <w:rFonts w:ascii="Times New Roman" w:hAnsi="Times New Roman"/>
        </w:rPr>
        <w:t>Tourisme, Patrimoine et Culture</w:t>
      </w:r>
      <w:r w:rsidR="003B11CF" w:rsidRPr="00FA1959">
        <w:rPr>
          <w:rFonts w:ascii="Times New Roman" w:hAnsi="Times New Roman"/>
        </w:rPr>
        <w:t>)</w:t>
      </w:r>
      <w:r w:rsidR="00223518" w:rsidRPr="00FA1959">
        <w:rPr>
          <w:rFonts w:ascii="Times New Roman" w:hAnsi="Times New Roman"/>
        </w:rPr>
        <w:t>, la Fondation</w:t>
      </w:r>
      <w:r w:rsidR="00223518">
        <w:rPr>
          <w:rFonts w:ascii="Times New Roman" w:hAnsi="Times New Roman"/>
        </w:rPr>
        <w:t xml:space="preserve"> John Lyons</w:t>
      </w:r>
      <w:r w:rsidR="003B11CF">
        <w:rPr>
          <w:rFonts w:ascii="Times New Roman" w:hAnsi="Times New Roman"/>
        </w:rPr>
        <w:t xml:space="preserve"> de la Coop IGA de Shédiac</w:t>
      </w:r>
      <w:r w:rsidR="00223518">
        <w:rPr>
          <w:rFonts w:ascii="Times New Roman" w:hAnsi="Times New Roman"/>
        </w:rPr>
        <w:t>, la ville de Shédiac</w:t>
      </w:r>
      <w:r w:rsidR="00565B60">
        <w:rPr>
          <w:rFonts w:ascii="Times New Roman" w:hAnsi="Times New Roman"/>
        </w:rPr>
        <w:t xml:space="preserve">, </w:t>
      </w:r>
      <w:r w:rsidR="00223518">
        <w:rPr>
          <w:rFonts w:ascii="Times New Roman" w:hAnsi="Times New Roman"/>
        </w:rPr>
        <w:t>UNI</w:t>
      </w:r>
      <w:r w:rsidR="003B11CF">
        <w:rPr>
          <w:rFonts w:ascii="Times New Roman" w:hAnsi="Times New Roman"/>
        </w:rPr>
        <w:t xml:space="preserve"> </w:t>
      </w:r>
      <w:r>
        <w:rPr>
          <w:rFonts w:ascii="Times New Roman" w:hAnsi="Times New Roman"/>
        </w:rPr>
        <w:t xml:space="preserve">Coopération </w:t>
      </w:r>
      <w:r w:rsidR="00CE40A5">
        <w:rPr>
          <w:rFonts w:ascii="Times New Roman" w:hAnsi="Times New Roman"/>
        </w:rPr>
        <w:t>Financière.</w:t>
      </w:r>
    </w:p>
    <w:p w14:paraId="5BAA48CB" w14:textId="4375122D" w:rsidR="00394A3F" w:rsidRDefault="00394A3F">
      <w:pPr>
        <w:widowControl/>
        <w:jc w:val="both"/>
        <w:rPr>
          <w:rStyle w:val="Accentuationforte"/>
          <w:rFonts w:ascii="Times New Roman" w:hAnsi="Times New Roman"/>
          <w:color w:val="C9211E"/>
          <w:shd w:val="clear" w:color="auto" w:fill="FFFFFF"/>
        </w:rPr>
      </w:pPr>
    </w:p>
    <w:p w14:paraId="7D4719DE" w14:textId="2BB84B77" w:rsidR="00B55C30" w:rsidRDefault="00B55C30">
      <w:pPr>
        <w:widowControl/>
        <w:jc w:val="both"/>
        <w:rPr>
          <w:rStyle w:val="Accentuationforte"/>
          <w:rFonts w:ascii="Times New Roman" w:hAnsi="Times New Roman"/>
          <w:color w:val="C9211E"/>
          <w:shd w:val="clear" w:color="auto" w:fill="FFFFFF"/>
        </w:rPr>
      </w:pPr>
    </w:p>
    <w:p w14:paraId="5833EAC6" w14:textId="77777777" w:rsidR="00B55C30" w:rsidRDefault="00B55C30">
      <w:pPr>
        <w:widowControl/>
        <w:jc w:val="both"/>
        <w:rPr>
          <w:rStyle w:val="Accentuationforte"/>
          <w:rFonts w:ascii="Times New Roman" w:hAnsi="Times New Roman"/>
          <w:color w:val="C9211E"/>
          <w:shd w:val="clear" w:color="auto" w:fill="FFFFFF"/>
        </w:rPr>
      </w:pPr>
    </w:p>
    <w:p w14:paraId="2EB783D7" w14:textId="77777777" w:rsidR="00394A3F" w:rsidRDefault="002167BC">
      <w:pPr>
        <w:widowControl/>
        <w:jc w:val="both"/>
        <w:rPr>
          <w:rFonts w:hint="eastAsia"/>
          <w:b/>
          <w:bCs/>
          <w:color w:val="222222"/>
        </w:rPr>
      </w:pPr>
      <w:r>
        <w:rPr>
          <w:rFonts w:ascii="Times New Roman" w:hAnsi="Times New Roman"/>
          <w:b/>
          <w:bCs/>
          <w:color w:val="222222"/>
        </w:rPr>
        <w:t>Informations pratiques</w:t>
      </w:r>
    </w:p>
    <w:p w14:paraId="51499EC1" w14:textId="77777777" w:rsidR="00394A3F" w:rsidRDefault="00394A3F">
      <w:pPr>
        <w:widowControl/>
        <w:jc w:val="both"/>
        <w:rPr>
          <w:rFonts w:ascii="Times New Roman" w:hAnsi="Times New Roman"/>
        </w:rPr>
      </w:pPr>
    </w:p>
    <w:p w14:paraId="5B7B2A58" w14:textId="77777777" w:rsidR="00885D71" w:rsidRDefault="00B55C30" w:rsidP="00B55C30">
      <w:pPr>
        <w:widowControl/>
        <w:jc w:val="both"/>
        <w:rPr>
          <w:rFonts w:ascii="Times New Roman" w:hAnsi="Times New Roman"/>
          <w:color w:val="222222"/>
        </w:rPr>
      </w:pPr>
      <w:r>
        <w:rPr>
          <w:rFonts w:ascii="Times New Roman" w:hAnsi="Times New Roman"/>
          <w:color w:val="222222"/>
        </w:rPr>
        <w:t>Descriptif du projet et formulaire d’inscription disponibles :</w:t>
      </w:r>
    </w:p>
    <w:p w14:paraId="4F85FCC0" w14:textId="1F14490A" w:rsidR="00394A3F" w:rsidRDefault="00760BC3" w:rsidP="00B55C30">
      <w:pPr>
        <w:widowControl/>
        <w:jc w:val="both"/>
        <w:rPr>
          <w:rFonts w:ascii="Times New Roman" w:hAnsi="Times New Roman"/>
          <w:color w:val="222222"/>
        </w:rPr>
      </w:pPr>
      <w:r w:rsidRPr="00760BC3">
        <w:rPr>
          <w:rFonts w:ascii="Times New Roman" w:hAnsi="Times New Roman" w:hint="eastAsia"/>
          <w:color w:val="222222"/>
        </w:rPr>
        <w:t>https://www.studioceam.ca/projects/</w:t>
      </w:r>
      <w:r w:rsidR="00885D71">
        <w:rPr>
          <w:rFonts w:ascii="Times New Roman" w:hAnsi="Times New Roman"/>
          <w:color w:val="222222"/>
        </w:rPr>
        <w:t>docu</w:t>
      </w:r>
      <w:r w:rsidR="00CE40A5">
        <w:rPr>
          <w:rFonts w:ascii="Times New Roman" w:hAnsi="Times New Roman"/>
          <w:color w:val="222222"/>
        </w:rPr>
        <w:t>-</w:t>
      </w:r>
      <w:r w:rsidR="00885D71">
        <w:rPr>
          <w:rFonts w:ascii="Times New Roman" w:hAnsi="Times New Roman"/>
          <w:color w:val="222222"/>
        </w:rPr>
        <w:t>nouveau-arrivant</w:t>
      </w:r>
      <w:r w:rsidRPr="00760BC3">
        <w:rPr>
          <w:rFonts w:ascii="Times New Roman" w:hAnsi="Times New Roman" w:hint="eastAsia"/>
          <w:color w:val="222222"/>
        </w:rPr>
        <w:t>/</w:t>
      </w:r>
    </w:p>
    <w:p w14:paraId="78B5D016" w14:textId="317DB7CB" w:rsidR="007E67BB" w:rsidRDefault="007E67BB" w:rsidP="00B55C30">
      <w:pPr>
        <w:widowControl/>
        <w:jc w:val="both"/>
        <w:rPr>
          <w:rFonts w:ascii="Times New Roman" w:hAnsi="Times New Roman"/>
          <w:color w:val="222222"/>
        </w:rPr>
      </w:pPr>
      <w:r>
        <w:rPr>
          <w:rFonts w:ascii="Times New Roman" w:hAnsi="Times New Roman"/>
          <w:color w:val="222222"/>
        </w:rPr>
        <w:t>Renseignements auprès de Jean-Pierre Desmarais au 506</w:t>
      </w:r>
      <w:r w:rsidR="00A230BF">
        <w:rPr>
          <w:rFonts w:ascii="Times New Roman" w:hAnsi="Times New Roman"/>
          <w:color w:val="222222"/>
        </w:rPr>
        <w:t>-</w:t>
      </w:r>
      <w:r w:rsidR="00DC00E9">
        <w:rPr>
          <w:rFonts w:ascii="Times New Roman" w:hAnsi="Times New Roman"/>
          <w:color w:val="222222"/>
        </w:rPr>
        <w:t>380-4752</w:t>
      </w:r>
    </w:p>
    <w:p w14:paraId="154CE6DC" w14:textId="77777777" w:rsidR="00DC00E9" w:rsidRDefault="00DC00E9" w:rsidP="00B55C30">
      <w:pPr>
        <w:widowControl/>
        <w:jc w:val="both"/>
        <w:rPr>
          <w:rFonts w:hint="eastAsia"/>
        </w:rPr>
      </w:pPr>
    </w:p>
    <w:p w14:paraId="03089701" w14:textId="77777777" w:rsidR="003B11CF" w:rsidRDefault="003B11CF">
      <w:pPr>
        <w:widowControl/>
        <w:jc w:val="both"/>
        <w:rPr>
          <w:rStyle w:val="LienInternet"/>
          <w:rFonts w:ascii="Times New Roman" w:hAnsi="Times New Roman"/>
          <w:color w:val="222222"/>
        </w:rPr>
      </w:pPr>
    </w:p>
    <w:p w14:paraId="06C789C6" w14:textId="77777777" w:rsidR="00394A3F" w:rsidRDefault="002167BC">
      <w:pPr>
        <w:widowControl/>
        <w:jc w:val="center"/>
        <w:rPr>
          <w:rFonts w:hint="eastAsia"/>
        </w:rPr>
      </w:pPr>
      <w:r>
        <w:rPr>
          <w:rStyle w:val="LienInternet"/>
          <w:rFonts w:ascii="Times New Roman" w:hAnsi="Times New Roman"/>
          <w:color w:val="222222"/>
          <w:u w:val="none"/>
        </w:rPr>
        <w:t>- 30 -</w:t>
      </w:r>
    </w:p>
    <w:p w14:paraId="0C92D3DD" w14:textId="7B95B8F5" w:rsidR="007E67BB" w:rsidRDefault="007E67BB">
      <w:pPr>
        <w:widowControl/>
        <w:jc w:val="both"/>
        <w:rPr>
          <w:rFonts w:ascii="Times New Roman" w:hAnsi="Times New Roman"/>
          <w:b/>
          <w:bCs/>
          <w:color w:val="222222"/>
        </w:rPr>
      </w:pPr>
    </w:p>
    <w:p w14:paraId="39E586AB" w14:textId="77777777" w:rsidR="003B11CF" w:rsidRDefault="003B11CF">
      <w:pPr>
        <w:widowControl/>
        <w:jc w:val="both"/>
        <w:rPr>
          <w:rFonts w:ascii="Times New Roman" w:hAnsi="Times New Roman"/>
          <w:b/>
          <w:bCs/>
          <w:color w:val="222222"/>
        </w:rPr>
      </w:pPr>
    </w:p>
    <w:p w14:paraId="2FFD12E0" w14:textId="381B5B85" w:rsidR="00394A3F" w:rsidRDefault="002167BC">
      <w:pPr>
        <w:widowControl/>
        <w:jc w:val="both"/>
        <w:rPr>
          <w:rFonts w:hint="eastAsia"/>
        </w:rPr>
      </w:pPr>
      <w:r>
        <w:rPr>
          <w:rFonts w:ascii="Times New Roman" w:hAnsi="Times New Roman"/>
          <w:b/>
          <w:bCs/>
          <w:color w:val="222222"/>
        </w:rPr>
        <w:t>Source</w:t>
      </w:r>
    </w:p>
    <w:p w14:paraId="1AC9D9B8" w14:textId="005F12A2" w:rsidR="00394A3F" w:rsidRDefault="00F61515">
      <w:pPr>
        <w:widowControl/>
        <w:jc w:val="both"/>
        <w:rPr>
          <w:rFonts w:ascii="Times New Roman" w:hAnsi="Times New Roman"/>
          <w:color w:val="222222"/>
        </w:rPr>
      </w:pPr>
      <w:r w:rsidRPr="00FA1959">
        <w:rPr>
          <w:rFonts w:ascii="Times New Roman" w:hAnsi="Times New Roman"/>
          <w:color w:val="222222"/>
        </w:rPr>
        <w:t>La direction</w:t>
      </w:r>
      <w:r w:rsidR="00760BC3" w:rsidRPr="00FA1959">
        <w:rPr>
          <w:rFonts w:ascii="Times New Roman" w:hAnsi="Times New Roman"/>
          <w:color w:val="222222"/>
        </w:rPr>
        <w:t xml:space="preserve"> de </w:t>
      </w:r>
      <w:r w:rsidR="002167BC" w:rsidRPr="00FA1959">
        <w:rPr>
          <w:rFonts w:ascii="Times New Roman" w:hAnsi="Times New Roman"/>
          <w:color w:val="222222"/>
        </w:rPr>
        <w:t>CinéRelève</w:t>
      </w:r>
      <w:r w:rsidRPr="00FA1959">
        <w:rPr>
          <w:rFonts w:ascii="Times New Roman" w:hAnsi="Times New Roman"/>
          <w:color w:val="222222"/>
        </w:rPr>
        <w:t xml:space="preserve"> Ltée</w:t>
      </w:r>
    </w:p>
    <w:p w14:paraId="4CB2201D" w14:textId="77777777" w:rsidR="00394A3F" w:rsidRDefault="00394A3F">
      <w:pPr>
        <w:widowControl/>
        <w:jc w:val="both"/>
        <w:rPr>
          <w:rFonts w:ascii="Times New Roman" w:hAnsi="Times New Roman"/>
          <w:color w:val="222222"/>
        </w:rPr>
      </w:pPr>
    </w:p>
    <w:p w14:paraId="6886E22F" w14:textId="77777777" w:rsidR="00394A3F" w:rsidRDefault="002167BC">
      <w:pPr>
        <w:widowControl/>
        <w:jc w:val="both"/>
        <w:rPr>
          <w:rFonts w:ascii="Times New Roman" w:hAnsi="Times New Roman"/>
        </w:rPr>
      </w:pPr>
      <w:r>
        <w:rPr>
          <w:rFonts w:ascii="Times New Roman" w:hAnsi="Times New Roman"/>
          <w:b/>
          <w:bCs/>
          <w:color w:val="222222"/>
        </w:rPr>
        <w:t>Relations de presse</w:t>
      </w:r>
    </w:p>
    <w:p w14:paraId="19A00343" w14:textId="62FF9772" w:rsidR="00394A3F" w:rsidRDefault="002167BC">
      <w:pPr>
        <w:widowControl/>
        <w:jc w:val="both"/>
        <w:rPr>
          <w:rFonts w:ascii="Times New Roman" w:hAnsi="Times New Roman"/>
        </w:rPr>
      </w:pPr>
      <w:r>
        <w:rPr>
          <w:rFonts w:ascii="Times New Roman" w:hAnsi="Times New Roman"/>
          <w:color w:val="222222"/>
        </w:rPr>
        <w:t xml:space="preserve">Jean-Pierre DESMARAIS, </w:t>
      </w:r>
      <w:r w:rsidR="00885D71">
        <w:rPr>
          <w:rFonts w:ascii="Times New Roman" w:hAnsi="Times New Roman"/>
          <w:color w:val="222222"/>
        </w:rPr>
        <w:t>d</w:t>
      </w:r>
      <w:r>
        <w:rPr>
          <w:rFonts w:ascii="Times New Roman" w:hAnsi="Times New Roman"/>
          <w:color w:val="222222"/>
        </w:rPr>
        <w:t>irecteur général de CinéRelève Ltée :</w:t>
      </w:r>
    </w:p>
    <w:p w14:paraId="2AA9E12E" w14:textId="1A17359C" w:rsidR="00394A3F" w:rsidRDefault="00000000">
      <w:pPr>
        <w:widowControl/>
        <w:jc w:val="both"/>
        <w:rPr>
          <w:rFonts w:ascii="Times New Roman" w:hAnsi="Times New Roman"/>
          <w:color w:val="222222"/>
        </w:rPr>
      </w:pPr>
      <w:hyperlink r:id="rId9">
        <w:r w:rsidR="002167BC">
          <w:rPr>
            <w:rStyle w:val="LienInternet"/>
            <w:rFonts w:ascii="Times New Roman" w:hAnsi="Times New Roman"/>
          </w:rPr>
          <w:t>jean-pierre@cinereleve.ca</w:t>
        </w:r>
      </w:hyperlink>
      <w:r w:rsidR="002167BC">
        <w:rPr>
          <w:rFonts w:ascii="Times New Roman" w:hAnsi="Times New Roman"/>
          <w:color w:val="222222"/>
        </w:rPr>
        <w:t>, 506</w:t>
      </w:r>
      <w:r w:rsidR="00A230BF">
        <w:rPr>
          <w:rFonts w:ascii="Times New Roman" w:hAnsi="Times New Roman"/>
          <w:color w:val="222222"/>
        </w:rPr>
        <w:t>-</w:t>
      </w:r>
      <w:r w:rsidR="002167BC">
        <w:rPr>
          <w:rFonts w:ascii="Times New Roman" w:hAnsi="Times New Roman"/>
          <w:color w:val="222222"/>
        </w:rPr>
        <w:t>380-4752</w:t>
      </w:r>
    </w:p>
    <w:p w14:paraId="52307242" w14:textId="77777777" w:rsidR="00394A3F" w:rsidRDefault="00394A3F">
      <w:pPr>
        <w:widowControl/>
        <w:jc w:val="both"/>
        <w:rPr>
          <w:rFonts w:ascii="Times New Roman" w:hAnsi="Times New Roman"/>
        </w:rPr>
      </w:pPr>
    </w:p>
    <w:p w14:paraId="279C31EF" w14:textId="2C881FD7" w:rsidR="00394A3F" w:rsidRDefault="00CE40A5">
      <w:pPr>
        <w:widowControl/>
        <w:jc w:val="both"/>
        <w:rPr>
          <w:rFonts w:ascii="Times New Roman" w:hAnsi="Times New Roman"/>
        </w:rPr>
      </w:pPr>
      <w:r>
        <w:rPr>
          <w:rFonts w:ascii="Times New Roman" w:hAnsi="Times New Roman"/>
          <w:color w:val="222222"/>
        </w:rPr>
        <w:t>Jérémy SALLE</w:t>
      </w:r>
      <w:r w:rsidR="002167BC">
        <w:rPr>
          <w:rFonts w:ascii="Times New Roman" w:hAnsi="Times New Roman"/>
          <w:color w:val="222222"/>
        </w:rPr>
        <w:t xml:space="preserve">, </w:t>
      </w:r>
      <w:r>
        <w:rPr>
          <w:rFonts w:ascii="Times New Roman" w:hAnsi="Times New Roman"/>
          <w:color w:val="222222"/>
        </w:rPr>
        <w:t>directeur adjoint</w:t>
      </w:r>
      <w:r w:rsidR="002167BC">
        <w:rPr>
          <w:rFonts w:ascii="Times New Roman" w:hAnsi="Times New Roman"/>
          <w:color w:val="222222"/>
        </w:rPr>
        <w:t xml:space="preserve"> de CinéRelève Ltée :</w:t>
      </w:r>
    </w:p>
    <w:p w14:paraId="2E345D24" w14:textId="5901D107" w:rsidR="00394A3F" w:rsidRPr="009B1DF6" w:rsidRDefault="00000000">
      <w:pPr>
        <w:widowControl/>
        <w:jc w:val="both"/>
        <w:rPr>
          <w:rFonts w:ascii="Times New Roman" w:hAnsi="Times New Roman"/>
        </w:rPr>
      </w:pPr>
      <w:hyperlink r:id="rId10" w:history="1">
        <w:r w:rsidR="00CE40A5" w:rsidRPr="00E26968">
          <w:rPr>
            <w:rStyle w:val="Lienhypertexte"/>
            <w:rFonts w:ascii="Times New Roman" w:hAnsi="Times New Roman"/>
          </w:rPr>
          <w:t>jeremy@cinereleve.ca</w:t>
        </w:r>
      </w:hyperlink>
      <w:r w:rsidR="00A230BF">
        <w:rPr>
          <w:rStyle w:val="LienInternet"/>
          <w:rFonts w:ascii="Times New Roman" w:hAnsi="Times New Roman"/>
          <w:color w:val="555555"/>
        </w:rPr>
        <w:t>,</w:t>
      </w:r>
      <w:r w:rsidR="00A230BF" w:rsidRPr="009B1DF6">
        <w:rPr>
          <w:rStyle w:val="LienInternet"/>
          <w:rFonts w:ascii="Times New Roman" w:hAnsi="Times New Roman"/>
          <w:color w:val="555555"/>
          <w:u w:val="none"/>
        </w:rPr>
        <w:t xml:space="preserve"> </w:t>
      </w:r>
      <w:r w:rsidR="009B1DF6" w:rsidRPr="009B1DF6">
        <w:rPr>
          <w:rStyle w:val="LienInternet"/>
          <w:rFonts w:ascii="Times New Roman" w:hAnsi="Times New Roman"/>
          <w:color w:val="auto"/>
          <w:u w:val="none"/>
        </w:rPr>
        <w:t>438-728-6055</w:t>
      </w:r>
    </w:p>
    <w:p w14:paraId="29E5F436" w14:textId="77777777" w:rsidR="00394A3F" w:rsidRDefault="00394A3F">
      <w:pPr>
        <w:widowControl/>
        <w:jc w:val="both"/>
        <w:rPr>
          <w:rFonts w:ascii="Times New Roman" w:hAnsi="Times New Roman"/>
        </w:rPr>
      </w:pPr>
    </w:p>
    <w:p w14:paraId="75D6960D" w14:textId="67EA8C21" w:rsidR="00394A3F" w:rsidRDefault="00394A3F">
      <w:pPr>
        <w:widowControl/>
        <w:jc w:val="both"/>
        <w:rPr>
          <w:rFonts w:ascii="Times New Roman" w:hAnsi="Times New Roman"/>
        </w:rPr>
      </w:pPr>
    </w:p>
    <w:p w14:paraId="2C0EA9C7" w14:textId="4993FE53" w:rsidR="00760E9A" w:rsidRDefault="00760E9A">
      <w:pPr>
        <w:widowControl/>
        <w:jc w:val="both"/>
        <w:rPr>
          <w:rFonts w:ascii="Times New Roman" w:hAnsi="Times New Roman"/>
        </w:rPr>
      </w:pPr>
    </w:p>
    <w:p w14:paraId="4D90977C" w14:textId="5DF428B5" w:rsidR="00760E9A" w:rsidRDefault="00154F13">
      <w:pPr>
        <w:widowControl/>
        <w:jc w:val="both"/>
        <w:rPr>
          <w:rFonts w:ascii="Times New Roman" w:hAnsi="Times New Roman"/>
        </w:rPr>
      </w:pPr>
      <w:r>
        <w:rPr>
          <w:rFonts w:ascii="Times New Roman" w:hAnsi="Times New Roman"/>
        </w:rPr>
        <w:t xml:space="preserve">    </w:t>
      </w:r>
      <w:r w:rsidR="00160723">
        <w:rPr>
          <w:rFonts w:ascii="Times New Roman" w:hAnsi="Times New Roman"/>
        </w:rPr>
        <w:t xml:space="preserve"> </w:t>
      </w:r>
      <w:r w:rsidR="00760E9A">
        <w:rPr>
          <w:noProof/>
        </w:rPr>
        <w:drawing>
          <wp:inline distT="0" distB="0" distL="0" distR="0" wp14:anchorId="219090FE" wp14:editId="519A02CF">
            <wp:extent cx="975360" cy="54919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6830" cy="566910"/>
                    </a:xfrm>
                    <a:prstGeom prst="rect">
                      <a:avLst/>
                    </a:prstGeom>
                    <a:noFill/>
                    <a:ln>
                      <a:noFill/>
                    </a:ln>
                  </pic:spPr>
                </pic:pic>
              </a:graphicData>
            </a:graphic>
          </wp:inline>
        </w:drawing>
      </w:r>
      <w:r w:rsidR="00885D71">
        <w:rPr>
          <w:rFonts w:ascii="Times New Roman" w:hAnsi="Times New Roman"/>
        </w:rPr>
        <w:t xml:space="preserve"> </w:t>
      </w:r>
      <w:r w:rsidR="00760E9A">
        <w:rPr>
          <w:noProof/>
        </w:rPr>
        <w:drawing>
          <wp:inline distT="0" distB="0" distL="0" distR="0" wp14:anchorId="372C8553" wp14:editId="221DF261">
            <wp:extent cx="1173480" cy="443316"/>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129" cy="462828"/>
                    </a:xfrm>
                    <a:prstGeom prst="rect">
                      <a:avLst/>
                    </a:prstGeom>
                    <a:noFill/>
                    <a:ln>
                      <a:noFill/>
                    </a:ln>
                  </pic:spPr>
                </pic:pic>
              </a:graphicData>
            </a:graphic>
          </wp:inline>
        </w:drawing>
      </w:r>
      <w:r w:rsidR="00720684" w:rsidRPr="00720684">
        <w:t xml:space="preserve"> </w:t>
      </w:r>
      <w:r w:rsidR="00720684">
        <w:rPr>
          <w:noProof/>
        </w:rPr>
        <w:drawing>
          <wp:inline distT="0" distB="0" distL="0" distR="0" wp14:anchorId="56E8DBE9" wp14:editId="558512D9">
            <wp:extent cx="1143000" cy="46434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192267" cy="484359"/>
                    </a:xfrm>
                    <a:prstGeom prst="rect">
                      <a:avLst/>
                    </a:prstGeom>
                    <a:noFill/>
                    <a:ln>
                      <a:noFill/>
                    </a:ln>
                  </pic:spPr>
                </pic:pic>
              </a:graphicData>
            </a:graphic>
          </wp:inline>
        </w:drawing>
      </w:r>
      <w:r w:rsidR="00160723">
        <w:rPr>
          <w:rFonts w:ascii="Times New Roman" w:hAnsi="Times New Roman"/>
        </w:rPr>
        <w:t xml:space="preserve"> </w:t>
      </w:r>
      <w:r w:rsidR="00760E9A">
        <w:rPr>
          <w:noProof/>
        </w:rPr>
        <w:drawing>
          <wp:inline distT="0" distB="0" distL="0" distR="0" wp14:anchorId="4C479BEF" wp14:editId="7A2DBC2E">
            <wp:extent cx="990600" cy="546974"/>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428" cy="576144"/>
                    </a:xfrm>
                    <a:prstGeom prst="rect">
                      <a:avLst/>
                    </a:prstGeom>
                    <a:noFill/>
                    <a:ln>
                      <a:noFill/>
                    </a:ln>
                  </pic:spPr>
                </pic:pic>
              </a:graphicData>
            </a:graphic>
          </wp:inline>
        </w:drawing>
      </w:r>
      <w:r w:rsidR="00191193">
        <w:rPr>
          <w:rFonts w:ascii="Times New Roman" w:hAnsi="Times New Roman"/>
        </w:rPr>
        <w:t xml:space="preserve"> </w:t>
      </w:r>
      <w:r w:rsidR="00885D71">
        <w:rPr>
          <w:rFonts w:ascii="Times New Roman" w:hAnsi="Times New Roman"/>
        </w:rPr>
        <w:t xml:space="preserve"> </w:t>
      </w:r>
      <w:r w:rsidR="00191193">
        <w:rPr>
          <w:rFonts w:ascii="Times New Roman" w:hAnsi="Times New Roman"/>
        </w:rPr>
        <w:t xml:space="preserve">  </w:t>
      </w:r>
      <w:r w:rsidR="00760E9A">
        <w:rPr>
          <w:noProof/>
        </w:rPr>
        <w:drawing>
          <wp:inline distT="0" distB="0" distL="0" distR="0" wp14:anchorId="72360C2B" wp14:editId="4EF07DEF">
            <wp:extent cx="975360" cy="41669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147" cy="427712"/>
                    </a:xfrm>
                    <a:prstGeom prst="rect">
                      <a:avLst/>
                    </a:prstGeom>
                    <a:noFill/>
                    <a:ln>
                      <a:noFill/>
                    </a:ln>
                  </pic:spPr>
                </pic:pic>
              </a:graphicData>
            </a:graphic>
          </wp:inline>
        </w:drawing>
      </w:r>
      <w:r w:rsidR="00760E9A">
        <w:rPr>
          <w:noProof/>
        </w:rPr>
        <w:drawing>
          <wp:inline distT="0" distB="0" distL="0" distR="0" wp14:anchorId="110B252A" wp14:editId="7E875B0A">
            <wp:extent cx="960120" cy="50310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848" cy="520251"/>
                    </a:xfrm>
                    <a:prstGeom prst="rect">
                      <a:avLst/>
                    </a:prstGeom>
                    <a:noFill/>
                    <a:ln>
                      <a:noFill/>
                    </a:ln>
                  </pic:spPr>
                </pic:pic>
              </a:graphicData>
            </a:graphic>
          </wp:inline>
        </w:drawing>
      </w:r>
    </w:p>
    <w:sectPr w:rsidR="00760E9A" w:rsidSect="00223518">
      <w:pgSz w:w="12240" w:h="15840"/>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3028" w14:textId="77777777" w:rsidR="00FA023C" w:rsidRDefault="00FA023C">
      <w:pPr>
        <w:rPr>
          <w:rFonts w:hint="eastAsia"/>
        </w:rPr>
      </w:pPr>
      <w:r>
        <w:separator/>
      </w:r>
    </w:p>
  </w:endnote>
  <w:endnote w:type="continuationSeparator" w:id="0">
    <w:p w14:paraId="35C53D5F" w14:textId="77777777" w:rsidR="00FA023C" w:rsidRDefault="00FA02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Palatino Linotype"/>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7A18" w14:textId="77777777" w:rsidR="00FA023C" w:rsidRDefault="00FA023C">
      <w:pPr>
        <w:rPr>
          <w:rFonts w:hint="eastAsia"/>
        </w:rPr>
      </w:pPr>
      <w:r>
        <w:separator/>
      </w:r>
    </w:p>
  </w:footnote>
  <w:footnote w:type="continuationSeparator" w:id="0">
    <w:p w14:paraId="440BC4AD" w14:textId="77777777" w:rsidR="00FA023C" w:rsidRDefault="00FA023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3F"/>
    <w:rsid w:val="00013B19"/>
    <w:rsid w:val="00073CE9"/>
    <w:rsid w:val="0011121E"/>
    <w:rsid w:val="00154F13"/>
    <w:rsid w:val="00160723"/>
    <w:rsid w:val="00191193"/>
    <w:rsid w:val="001D7FC4"/>
    <w:rsid w:val="001E6A47"/>
    <w:rsid w:val="002167BC"/>
    <w:rsid w:val="00223518"/>
    <w:rsid w:val="00276918"/>
    <w:rsid w:val="00394A3F"/>
    <w:rsid w:val="003B11CF"/>
    <w:rsid w:val="00412AAE"/>
    <w:rsid w:val="0042686F"/>
    <w:rsid w:val="004F1A69"/>
    <w:rsid w:val="00562F2E"/>
    <w:rsid w:val="00565B60"/>
    <w:rsid w:val="005B6407"/>
    <w:rsid w:val="006175C5"/>
    <w:rsid w:val="00625B0D"/>
    <w:rsid w:val="00670682"/>
    <w:rsid w:val="00694042"/>
    <w:rsid w:val="00710738"/>
    <w:rsid w:val="00720684"/>
    <w:rsid w:val="00756347"/>
    <w:rsid w:val="00760BC3"/>
    <w:rsid w:val="00760E9A"/>
    <w:rsid w:val="0077565E"/>
    <w:rsid w:val="007E67BB"/>
    <w:rsid w:val="00834E70"/>
    <w:rsid w:val="00853409"/>
    <w:rsid w:val="00884618"/>
    <w:rsid w:val="00885D71"/>
    <w:rsid w:val="00893C48"/>
    <w:rsid w:val="0090545F"/>
    <w:rsid w:val="009B1DF6"/>
    <w:rsid w:val="009D138F"/>
    <w:rsid w:val="009E55E2"/>
    <w:rsid w:val="00A230BF"/>
    <w:rsid w:val="00A41F9F"/>
    <w:rsid w:val="00A522CE"/>
    <w:rsid w:val="00AA77CA"/>
    <w:rsid w:val="00B55C30"/>
    <w:rsid w:val="00B576DC"/>
    <w:rsid w:val="00B84304"/>
    <w:rsid w:val="00B97F41"/>
    <w:rsid w:val="00C51A8A"/>
    <w:rsid w:val="00C773B3"/>
    <w:rsid w:val="00CA6199"/>
    <w:rsid w:val="00CE40A5"/>
    <w:rsid w:val="00D16EED"/>
    <w:rsid w:val="00D2262E"/>
    <w:rsid w:val="00D90DDB"/>
    <w:rsid w:val="00DA0158"/>
    <w:rsid w:val="00DC00E9"/>
    <w:rsid w:val="00E22D4E"/>
    <w:rsid w:val="00E963A6"/>
    <w:rsid w:val="00EF59FE"/>
    <w:rsid w:val="00F117E7"/>
    <w:rsid w:val="00F11956"/>
    <w:rsid w:val="00F61515"/>
    <w:rsid w:val="00FA023C"/>
    <w:rsid w:val="00FA1959"/>
  </w:rsids>
  <m:mathPr>
    <m:mathFont m:val="Cambria Math"/>
    <m:brkBin m:val="before"/>
    <m:brkBinSub m:val="--"/>
    <m:smallFrac m:val="0"/>
    <m:dispDef/>
    <m:lMargin m:val="0"/>
    <m:rMargin m:val="0"/>
    <m:defJc m:val="centerGroup"/>
    <m:wrapIndent m:val="1440"/>
    <m:intLim m:val="subSup"/>
    <m:naryLim m:val="undOvr"/>
  </m:mathPr>
  <w:themeFontLang w:val="fr-CA"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234E"/>
  <w15:docId w15:val="{0579D4A1-0037-4763-B947-4AC58279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SimSun" w:hAnsi="Palatino" w:cs="Lucida Sans"/>
        <w:sz w:val="22"/>
        <w:szCs w:val="22"/>
        <w:lang w:val="fr-CA" w:eastAsia="fr-C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7B"/>
    <w:pPr>
      <w:widowControl w:val="0"/>
    </w:pPr>
    <w:rPr>
      <w:color w:val="00000A"/>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99"/>
    <w:qFormat/>
    <w:locked/>
    <w:rsid w:val="001D13D3"/>
    <w:rPr>
      <w:rFonts w:ascii="Cambria" w:hAnsi="Cambria" w:cs="Times New Roman"/>
      <w:b/>
      <w:color w:val="00000A"/>
      <w:kern w:val="2"/>
      <w:sz w:val="29"/>
      <w:lang w:eastAsia="zh-CN"/>
    </w:rPr>
  </w:style>
  <w:style w:type="character" w:customStyle="1" w:styleId="CorpsdetexteCar">
    <w:name w:val="Corps de texte Car"/>
    <w:basedOn w:val="Policepardfaut"/>
    <w:link w:val="Corpsdetexte"/>
    <w:uiPriority w:val="99"/>
    <w:semiHidden/>
    <w:qFormat/>
    <w:locked/>
    <w:rsid w:val="001D13D3"/>
    <w:rPr>
      <w:rFonts w:cs="Times New Roman"/>
      <w:color w:val="00000A"/>
      <w:sz w:val="21"/>
      <w:lang w:eastAsia="zh-CN"/>
    </w:rPr>
  </w:style>
  <w:style w:type="character" w:customStyle="1" w:styleId="En-tteCar">
    <w:name w:val="En-tête Car"/>
    <w:basedOn w:val="Policepardfaut"/>
    <w:uiPriority w:val="99"/>
    <w:semiHidden/>
    <w:qFormat/>
    <w:locked/>
    <w:rsid w:val="00297E2F"/>
    <w:rPr>
      <w:rFonts w:cs="Times New Roman"/>
      <w:color w:val="00000A"/>
      <w:sz w:val="21"/>
      <w:lang w:eastAsia="zh-CN"/>
    </w:rPr>
  </w:style>
  <w:style w:type="character" w:customStyle="1" w:styleId="PieddepageCar">
    <w:name w:val="Pied de page Car"/>
    <w:basedOn w:val="Policepardfaut"/>
    <w:link w:val="Pieddepage"/>
    <w:uiPriority w:val="99"/>
    <w:semiHidden/>
    <w:qFormat/>
    <w:locked/>
    <w:rsid w:val="00297E2F"/>
    <w:rPr>
      <w:rFonts w:cs="Times New Roman"/>
      <w:color w:val="00000A"/>
      <w:sz w:val="21"/>
      <w:lang w:eastAsia="zh-CN"/>
    </w:rPr>
  </w:style>
  <w:style w:type="character" w:styleId="Marquedecommentaire">
    <w:name w:val="annotation reference"/>
    <w:basedOn w:val="Policepardfaut"/>
    <w:uiPriority w:val="99"/>
    <w:semiHidden/>
    <w:qFormat/>
    <w:rsid w:val="00332EF1"/>
    <w:rPr>
      <w:rFonts w:cs="Times New Roman"/>
      <w:sz w:val="16"/>
    </w:rPr>
  </w:style>
  <w:style w:type="character" w:customStyle="1" w:styleId="CommentaireCar">
    <w:name w:val="Commentaire Car"/>
    <w:basedOn w:val="Policepardfaut"/>
    <w:link w:val="Commentaire"/>
    <w:uiPriority w:val="99"/>
    <w:semiHidden/>
    <w:qFormat/>
    <w:locked/>
    <w:rsid w:val="00332EF1"/>
    <w:rPr>
      <w:rFonts w:cs="Times New Roman"/>
      <w:color w:val="00000A"/>
      <w:sz w:val="18"/>
      <w:lang w:eastAsia="zh-CN"/>
    </w:rPr>
  </w:style>
  <w:style w:type="character" w:customStyle="1" w:styleId="ObjetducommentaireCar">
    <w:name w:val="Objet du commentaire Car"/>
    <w:basedOn w:val="CommentaireCar"/>
    <w:link w:val="Objetducommentaire"/>
    <w:uiPriority w:val="99"/>
    <w:semiHidden/>
    <w:qFormat/>
    <w:locked/>
    <w:rsid w:val="00332EF1"/>
    <w:rPr>
      <w:rFonts w:cs="Times New Roman"/>
      <w:b/>
      <w:color w:val="00000A"/>
      <w:sz w:val="18"/>
      <w:lang w:eastAsia="zh-CN"/>
    </w:rPr>
  </w:style>
  <w:style w:type="character" w:customStyle="1" w:styleId="TextedebullesCar">
    <w:name w:val="Texte de bulles Car"/>
    <w:basedOn w:val="Policepardfaut"/>
    <w:link w:val="Textedebulles"/>
    <w:uiPriority w:val="99"/>
    <w:semiHidden/>
    <w:qFormat/>
    <w:locked/>
    <w:rsid w:val="00332EF1"/>
    <w:rPr>
      <w:rFonts w:ascii="Segoe UI" w:hAnsi="Segoe UI" w:cs="Times New Roman"/>
      <w:color w:val="00000A"/>
      <w:sz w:val="16"/>
      <w:lang w:eastAsia="zh-CN"/>
    </w:rPr>
  </w:style>
  <w:style w:type="character" w:customStyle="1" w:styleId="LienInternet">
    <w:name w:val="Lien Internet"/>
    <w:basedOn w:val="Policepardfaut"/>
    <w:uiPriority w:val="99"/>
    <w:unhideWhenUsed/>
    <w:rsid w:val="009F2828"/>
    <w:rPr>
      <w:color w:val="0000FF" w:themeColor="hyperlink"/>
      <w:u w:val="single"/>
    </w:rPr>
  </w:style>
  <w:style w:type="character" w:styleId="Mentionnonrsolue">
    <w:name w:val="Unresolved Mention"/>
    <w:basedOn w:val="Policepardfaut"/>
    <w:uiPriority w:val="99"/>
    <w:semiHidden/>
    <w:unhideWhenUsed/>
    <w:qFormat/>
    <w:rsid w:val="009F2828"/>
    <w:rPr>
      <w:color w:val="605E5C"/>
      <w:shd w:val="clear" w:color="auto" w:fill="E1DFDD"/>
    </w:rPr>
  </w:style>
  <w:style w:type="character" w:customStyle="1" w:styleId="Accentuationforte">
    <w:name w:val="Accentuation forte"/>
    <w:qFormat/>
    <w:rPr>
      <w:b/>
      <w:bCs/>
    </w:rPr>
  </w:style>
  <w:style w:type="paragraph" w:styleId="Titre">
    <w:name w:val="Title"/>
    <w:basedOn w:val="Normal"/>
    <w:next w:val="Corpsdetexte"/>
    <w:link w:val="TitreCar"/>
    <w:uiPriority w:val="99"/>
    <w:qFormat/>
    <w:rsid w:val="00E71B7B"/>
    <w:pPr>
      <w:keepNext/>
      <w:spacing w:before="240" w:after="120"/>
    </w:pPr>
    <w:rPr>
      <w:rFonts w:ascii="Cambria" w:hAnsi="Cambria" w:cs="Mangal"/>
      <w:b/>
      <w:bCs/>
      <w:kern w:val="2"/>
      <w:sz w:val="29"/>
      <w:szCs w:val="29"/>
    </w:rPr>
  </w:style>
  <w:style w:type="paragraph" w:styleId="Corpsdetexte">
    <w:name w:val="Body Text"/>
    <w:basedOn w:val="Normal"/>
    <w:link w:val="CorpsdetexteCar"/>
    <w:uiPriority w:val="99"/>
    <w:rsid w:val="00E71B7B"/>
    <w:pPr>
      <w:spacing w:after="140" w:line="288" w:lineRule="auto"/>
    </w:pPr>
    <w:rPr>
      <w:rFonts w:cs="Mangal"/>
      <w:sz w:val="21"/>
      <w:szCs w:val="21"/>
    </w:rPr>
  </w:style>
  <w:style w:type="paragraph" w:styleId="Liste">
    <w:name w:val="List"/>
    <w:basedOn w:val="Corpsdetexte"/>
    <w:uiPriority w:val="99"/>
    <w:rsid w:val="00E71B7B"/>
  </w:style>
  <w:style w:type="paragraph" w:styleId="Lgende">
    <w:name w:val="caption"/>
    <w:basedOn w:val="Normal"/>
    <w:uiPriority w:val="99"/>
    <w:qFormat/>
    <w:rsid w:val="00E71B7B"/>
    <w:pPr>
      <w:suppressLineNumbers/>
      <w:spacing w:before="120" w:after="120"/>
    </w:pPr>
    <w:rPr>
      <w:i/>
      <w:iCs/>
    </w:rPr>
  </w:style>
  <w:style w:type="paragraph" w:customStyle="1" w:styleId="Index">
    <w:name w:val="Index"/>
    <w:basedOn w:val="Normal"/>
    <w:uiPriority w:val="99"/>
    <w:qFormat/>
    <w:rsid w:val="00E71B7B"/>
    <w:pPr>
      <w:suppressLineNumbers/>
    </w:pPr>
  </w:style>
  <w:style w:type="paragraph" w:customStyle="1" w:styleId="En-tteetpieddepage">
    <w:name w:val="En-tête et pied de page"/>
    <w:basedOn w:val="Normal"/>
    <w:qFormat/>
  </w:style>
  <w:style w:type="paragraph" w:styleId="En-tte">
    <w:name w:val="header"/>
    <w:basedOn w:val="Normal"/>
    <w:uiPriority w:val="99"/>
    <w:semiHidden/>
    <w:rsid w:val="00297E2F"/>
    <w:pPr>
      <w:tabs>
        <w:tab w:val="center" w:pos="4680"/>
        <w:tab w:val="right" w:pos="9360"/>
      </w:tabs>
    </w:pPr>
    <w:rPr>
      <w:rFonts w:cs="Mangal"/>
      <w:sz w:val="21"/>
      <w:szCs w:val="21"/>
    </w:rPr>
  </w:style>
  <w:style w:type="paragraph" w:styleId="Pieddepage">
    <w:name w:val="footer"/>
    <w:basedOn w:val="Normal"/>
    <w:link w:val="PieddepageCar"/>
    <w:uiPriority w:val="99"/>
    <w:semiHidden/>
    <w:rsid w:val="00297E2F"/>
    <w:pPr>
      <w:tabs>
        <w:tab w:val="center" w:pos="4680"/>
        <w:tab w:val="right" w:pos="9360"/>
      </w:tabs>
    </w:pPr>
    <w:rPr>
      <w:rFonts w:cs="Mangal"/>
      <w:sz w:val="21"/>
      <w:szCs w:val="21"/>
    </w:rPr>
  </w:style>
  <w:style w:type="paragraph" w:styleId="Commentaire">
    <w:name w:val="annotation text"/>
    <w:basedOn w:val="Normal"/>
    <w:link w:val="CommentaireCar"/>
    <w:uiPriority w:val="99"/>
    <w:semiHidden/>
    <w:qFormat/>
    <w:rsid w:val="00332EF1"/>
    <w:rPr>
      <w:rFonts w:cs="Mangal"/>
      <w:sz w:val="20"/>
      <w:szCs w:val="18"/>
    </w:rPr>
  </w:style>
  <w:style w:type="paragraph" w:styleId="Objetducommentaire">
    <w:name w:val="annotation subject"/>
    <w:basedOn w:val="Commentaire"/>
    <w:next w:val="Commentaire"/>
    <w:link w:val="ObjetducommentaireCar"/>
    <w:uiPriority w:val="99"/>
    <w:semiHidden/>
    <w:qFormat/>
    <w:rsid w:val="00332EF1"/>
    <w:rPr>
      <w:b/>
      <w:bCs/>
    </w:rPr>
  </w:style>
  <w:style w:type="paragraph" w:styleId="Textedebulles">
    <w:name w:val="Balloon Text"/>
    <w:basedOn w:val="Normal"/>
    <w:link w:val="TextedebullesCar"/>
    <w:uiPriority w:val="99"/>
    <w:semiHidden/>
    <w:qFormat/>
    <w:rsid w:val="00332EF1"/>
    <w:rPr>
      <w:rFonts w:ascii="Segoe UI" w:hAnsi="Segoe UI" w:cs="Mangal"/>
      <w:sz w:val="18"/>
      <w:szCs w:val="16"/>
    </w:rPr>
  </w:style>
  <w:style w:type="paragraph" w:customStyle="1" w:styleId="Standard">
    <w:name w:val="Standard"/>
    <w:rsid w:val="00B55C30"/>
    <w:pPr>
      <w:autoSpaceDN w:val="0"/>
      <w:textAlignment w:val="baseline"/>
    </w:pPr>
    <w:rPr>
      <w:rFonts w:ascii="Liberation Serif" w:eastAsia="NSimSun" w:hAnsi="Liberation Serif" w:cs="Arial"/>
      <w:kern w:val="3"/>
      <w:sz w:val="24"/>
      <w:szCs w:val="24"/>
      <w:lang w:eastAsia="zh-CN" w:bidi="hi-IN"/>
    </w:rPr>
  </w:style>
  <w:style w:type="paragraph" w:customStyle="1" w:styleId="Default">
    <w:name w:val="Default"/>
    <w:rsid w:val="009D138F"/>
    <w:pPr>
      <w:suppressAutoHyphens w:val="0"/>
      <w:autoSpaceDE w:val="0"/>
      <w:autoSpaceDN w:val="0"/>
      <w:adjustRightInd w:val="0"/>
    </w:pPr>
    <w:rPr>
      <w:rFonts w:ascii="Times New Roman" w:hAnsi="Times New Roman" w:cs="Times New Roman"/>
      <w:color w:val="000000"/>
      <w:sz w:val="24"/>
      <w:szCs w:val="24"/>
      <w:lang w:val="en-CA"/>
    </w:rPr>
  </w:style>
  <w:style w:type="character" w:styleId="Lienhypertexte">
    <w:name w:val="Hyperlink"/>
    <w:basedOn w:val="Policepardfaut"/>
    <w:uiPriority w:val="99"/>
    <w:unhideWhenUsed/>
    <w:rsid w:val="00CE4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jeremy@cinereleve.ca" TargetMode="External"/><Relationship Id="rId4" Type="http://schemas.openxmlformats.org/officeDocument/2006/relationships/webSettings" Target="webSettings.xml"/><Relationship Id="rId9" Type="http://schemas.openxmlformats.org/officeDocument/2006/relationships/hyperlink" Target="mailto:jean-pierre@cinereleve.ca"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A647-9A12-4F00-AF5B-B083A52B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498</Words>
  <Characters>2842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CinéRelève est très fier de vous présenter sa troisième édition</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CinéRelève est très fier de vous présenter sa troisième édition</dc:title>
  <dc:subject/>
  <dc:creator>Kathy Gildart</dc:creator>
  <dc:description/>
  <cp:lastModifiedBy>Jean-Pierre</cp:lastModifiedBy>
  <cp:revision>8</cp:revision>
  <cp:lastPrinted>2022-05-15T22:43:00Z</cp:lastPrinted>
  <dcterms:created xsi:type="dcterms:W3CDTF">2023-03-21T01:05:00Z</dcterms:created>
  <dcterms:modified xsi:type="dcterms:W3CDTF">2023-03-21T14:55:00Z</dcterms:modified>
  <dc:language>fr-CA</dc:language>
</cp:coreProperties>
</file>